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24" w:rsidRDefault="00C53D24" w:rsidP="00C53D24"/>
    <w:p w:rsidR="00C53D24" w:rsidRPr="00C53D24" w:rsidRDefault="00C53D24" w:rsidP="00C53D24">
      <w:pPr>
        <w:jc w:val="center"/>
        <w:rPr>
          <w:b/>
          <w:u w:val="single"/>
        </w:rPr>
      </w:pPr>
      <w:r w:rsidRPr="00C53D24">
        <w:rPr>
          <w:b/>
          <w:u w:val="single"/>
        </w:rPr>
        <w:t>Školní poradenské pracoviště</w:t>
      </w:r>
    </w:p>
    <w:p w:rsidR="00C53D24" w:rsidRDefault="00C53D24" w:rsidP="00C53D24">
      <w:pPr>
        <w:rPr>
          <w:u w:val="single"/>
        </w:rPr>
      </w:pPr>
    </w:p>
    <w:p w:rsidR="00C53D24" w:rsidRPr="009403DF" w:rsidRDefault="00C53D24" w:rsidP="00C53D24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D24" w:rsidRPr="009403DF" w:rsidRDefault="00C53D24" w:rsidP="00C53D24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03DF">
        <w:rPr>
          <w:rFonts w:ascii="Times New Roman" w:hAnsi="Times New Roman"/>
          <w:b/>
          <w:sz w:val="24"/>
          <w:szCs w:val="24"/>
          <w:u w:val="single"/>
        </w:rPr>
        <w:t>Členové preventivního týmu:</w:t>
      </w:r>
    </w:p>
    <w:p w:rsidR="00C53D24" w:rsidRPr="009403DF" w:rsidRDefault="00C53D24" w:rsidP="00C53D24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D24" w:rsidRPr="009403DF" w:rsidRDefault="00C53D24" w:rsidP="00C53D24">
      <w:pPr>
        <w:pStyle w:val="Odstavecseseznamem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9403DF">
        <w:rPr>
          <w:rFonts w:ascii="Times New Roman" w:hAnsi="Times New Roman"/>
          <w:b/>
          <w:sz w:val="24"/>
          <w:szCs w:val="24"/>
        </w:rPr>
        <w:t>Školní metodik prevence</w:t>
      </w:r>
      <w:r w:rsidRPr="009403DF">
        <w:rPr>
          <w:rFonts w:ascii="Times New Roman" w:hAnsi="Times New Roman"/>
          <w:sz w:val="24"/>
          <w:szCs w:val="24"/>
        </w:rPr>
        <w:t xml:space="preserve"> </w:t>
      </w:r>
      <w:r w:rsidRPr="009403DF">
        <w:rPr>
          <w:rFonts w:ascii="Times New Roman" w:hAnsi="Times New Roman"/>
          <w:sz w:val="24"/>
          <w:szCs w:val="24"/>
        </w:rPr>
        <w:tab/>
        <w:t>Mgr. Miroslava Sochová</w:t>
      </w:r>
    </w:p>
    <w:p w:rsidR="00C53D24" w:rsidRPr="009403DF" w:rsidRDefault="00C53D24" w:rsidP="00C53D24">
      <w:pPr>
        <w:pStyle w:val="Odstavecseseznamem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9403DF">
        <w:rPr>
          <w:rFonts w:ascii="Times New Roman" w:hAnsi="Times New Roman"/>
          <w:b/>
          <w:sz w:val="24"/>
          <w:szCs w:val="24"/>
        </w:rPr>
        <w:t>Ředitel školy</w:t>
      </w:r>
      <w:r w:rsidRPr="009403DF">
        <w:rPr>
          <w:rFonts w:ascii="Times New Roman" w:hAnsi="Times New Roman"/>
          <w:sz w:val="24"/>
          <w:szCs w:val="24"/>
        </w:rPr>
        <w:t xml:space="preserve"> </w:t>
      </w:r>
      <w:r w:rsidRPr="009403DF">
        <w:rPr>
          <w:rFonts w:ascii="Times New Roman" w:hAnsi="Times New Roman"/>
          <w:sz w:val="24"/>
          <w:szCs w:val="24"/>
        </w:rPr>
        <w:tab/>
      </w:r>
      <w:r w:rsidRPr="009403DF">
        <w:rPr>
          <w:rFonts w:ascii="Times New Roman" w:hAnsi="Times New Roman"/>
          <w:sz w:val="24"/>
          <w:szCs w:val="24"/>
        </w:rPr>
        <w:tab/>
      </w:r>
      <w:r w:rsidRPr="009403DF">
        <w:rPr>
          <w:rFonts w:ascii="Times New Roman" w:hAnsi="Times New Roman"/>
          <w:sz w:val="24"/>
          <w:szCs w:val="24"/>
        </w:rPr>
        <w:tab/>
        <w:t>Mgr. Jindřiška Skalická</w:t>
      </w:r>
    </w:p>
    <w:p w:rsidR="00C53D24" w:rsidRPr="00043593" w:rsidRDefault="00C53D24" w:rsidP="00C53D24">
      <w:pPr>
        <w:pStyle w:val="Odstavecseseznamem"/>
        <w:numPr>
          <w:ilvl w:val="0"/>
          <w:numId w:val="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9403DF">
        <w:rPr>
          <w:rFonts w:ascii="Times New Roman" w:hAnsi="Times New Roman"/>
          <w:b/>
          <w:sz w:val="24"/>
          <w:szCs w:val="24"/>
        </w:rPr>
        <w:t>Výchovný poradce</w:t>
      </w:r>
      <w:r w:rsidRPr="009403DF">
        <w:rPr>
          <w:rFonts w:ascii="Times New Roman" w:hAnsi="Times New Roman"/>
          <w:sz w:val="24"/>
          <w:szCs w:val="24"/>
        </w:rPr>
        <w:t xml:space="preserve"> </w:t>
      </w:r>
      <w:r w:rsidRPr="009403DF">
        <w:rPr>
          <w:rFonts w:ascii="Times New Roman" w:hAnsi="Times New Roman"/>
          <w:sz w:val="24"/>
          <w:szCs w:val="24"/>
        </w:rPr>
        <w:tab/>
      </w:r>
      <w:r w:rsidRPr="009403DF">
        <w:rPr>
          <w:rFonts w:ascii="Times New Roman" w:hAnsi="Times New Roman"/>
          <w:sz w:val="24"/>
          <w:szCs w:val="24"/>
        </w:rPr>
        <w:tab/>
        <w:t>sl. Jana Pytlounová</w:t>
      </w:r>
    </w:p>
    <w:p w:rsidR="00C53D24" w:rsidRDefault="00C53D24" w:rsidP="00C53D24">
      <w:pPr>
        <w:rPr>
          <w:u w:val="single"/>
        </w:rPr>
      </w:pPr>
    </w:p>
    <w:p w:rsidR="00C53D24" w:rsidRDefault="00C53D24" w:rsidP="00C53D24">
      <w:r w:rsidRPr="00043593">
        <w:rPr>
          <w:u w:val="single"/>
        </w:rPr>
        <w:t>Konzultační hodiny</w:t>
      </w:r>
      <w:r w:rsidR="001D6479">
        <w:rPr>
          <w:u w:val="single"/>
        </w:rPr>
        <w:t xml:space="preserve"> výchovného poradce</w:t>
      </w:r>
      <w:r w:rsidRPr="00043593">
        <w:rPr>
          <w:u w:val="single"/>
        </w:rPr>
        <w:t xml:space="preserve"> pro žáky a učitele</w:t>
      </w:r>
      <w:r>
        <w:t>:</w:t>
      </w:r>
    </w:p>
    <w:p w:rsidR="00C53D24" w:rsidRDefault="00C53D24" w:rsidP="00C53D24">
      <w:r>
        <w:t>Pondělí: 12:00-13:15</w:t>
      </w:r>
    </w:p>
    <w:p w:rsidR="00C53D24" w:rsidRDefault="00C53D24" w:rsidP="00C53D24">
      <w:r>
        <w:t>Úterý: 13:00-14:00</w:t>
      </w:r>
    </w:p>
    <w:p w:rsidR="00C53D24" w:rsidRDefault="00C53D24" w:rsidP="00C53D24">
      <w:r>
        <w:t>Středa: 11:00-12:15</w:t>
      </w:r>
    </w:p>
    <w:p w:rsidR="00C53D24" w:rsidRDefault="00C53D24" w:rsidP="00C53D24">
      <w:r>
        <w:t>Čtvrtek: 12:00-13:00</w:t>
      </w:r>
    </w:p>
    <w:p w:rsidR="00C53D24" w:rsidRDefault="00C53D24" w:rsidP="00C53D24">
      <w:r>
        <w:t>(nejlépe po předchozí domluvě).</w:t>
      </w:r>
    </w:p>
    <w:p w:rsidR="00C53D24" w:rsidRDefault="00C53D24" w:rsidP="00C53D24">
      <w:r>
        <w:t>Jiný termín možný po domluvě.</w:t>
      </w:r>
    </w:p>
    <w:p w:rsidR="00C53D24" w:rsidRPr="00043593" w:rsidRDefault="00C53D24" w:rsidP="00C53D24">
      <w:pPr>
        <w:rPr>
          <w:u w:val="single"/>
        </w:rPr>
      </w:pPr>
    </w:p>
    <w:p w:rsidR="00C53D24" w:rsidRPr="00043593" w:rsidRDefault="00C53D24" w:rsidP="00C53D24">
      <w:pPr>
        <w:rPr>
          <w:u w:val="single"/>
        </w:rPr>
      </w:pPr>
      <w:r w:rsidRPr="00043593">
        <w:rPr>
          <w:u w:val="single"/>
        </w:rPr>
        <w:t>Konzultační hodiny</w:t>
      </w:r>
      <w:r w:rsidR="001D6479">
        <w:rPr>
          <w:u w:val="single"/>
        </w:rPr>
        <w:t xml:space="preserve"> výchovného poradce</w:t>
      </w:r>
      <w:r w:rsidRPr="00043593">
        <w:rPr>
          <w:u w:val="single"/>
        </w:rPr>
        <w:t xml:space="preserve"> pro rodiče:</w:t>
      </w:r>
    </w:p>
    <w:p w:rsidR="00C53D24" w:rsidRDefault="00C53D24" w:rsidP="00C53D24">
      <w:r>
        <w:t>Pondělí: 12:00-13:15</w:t>
      </w:r>
    </w:p>
    <w:p w:rsidR="00C53D24" w:rsidRDefault="00C53D24" w:rsidP="00C53D24">
      <w:r>
        <w:t>Úterý: 13:00-14:00</w:t>
      </w:r>
    </w:p>
    <w:p w:rsidR="00C53D24" w:rsidRDefault="00C53D24" w:rsidP="00C53D24">
      <w:r>
        <w:t>Středa: 11:00-12:15</w:t>
      </w:r>
    </w:p>
    <w:p w:rsidR="00C53D24" w:rsidRDefault="00C53D24" w:rsidP="00C53D24">
      <w:r>
        <w:t>Čtvrtek: 12:00-13:00</w:t>
      </w:r>
      <w:bookmarkStart w:id="0" w:name="_GoBack"/>
      <w:bookmarkEnd w:id="0"/>
    </w:p>
    <w:p w:rsidR="00C53D24" w:rsidRDefault="00C53D24" w:rsidP="00C53D24">
      <w:proofErr w:type="gramStart"/>
      <w:r>
        <w:t>( nejlépe</w:t>
      </w:r>
      <w:proofErr w:type="gramEnd"/>
      <w:r>
        <w:t xml:space="preserve"> po telefonické domluvě).</w:t>
      </w:r>
    </w:p>
    <w:p w:rsidR="00C53D24" w:rsidRPr="009403DF" w:rsidRDefault="00C53D24" w:rsidP="00C53D24">
      <w:pPr>
        <w:autoSpaceDE w:val="0"/>
        <w:autoSpaceDN w:val="0"/>
        <w:adjustRightInd w:val="0"/>
        <w:jc w:val="both"/>
      </w:pPr>
    </w:p>
    <w:p w:rsidR="00C53D24" w:rsidRPr="009403DF" w:rsidRDefault="00C53D24" w:rsidP="00C53D24">
      <w:pPr>
        <w:autoSpaceDE w:val="0"/>
        <w:autoSpaceDN w:val="0"/>
        <w:adjustRightInd w:val="0"/>
        <w:jc w:val="both"/>
      </w:pPr>
    </w:p>
    <w:p w:rsidR="00C53D24" w:rsidRPr="00043593" w:rsidRDefault="00C53D24" w:rsidP="00C53D24">
      <w:pPr>
        <w:pStyle w:val="Nadpis1"/>
        <w:suppressAutoHyphens/>
        <w:spacing w:before="0" w:after="0"/>
        <w:ind w:left="432" w:hanging="432"/>
        <w:jc w:val="both"/>
        <w:rPr>
          <w:rFonts w:ascii="Times New Roman" w:hAnsi="Times New Roman"/>
          <w:u w:val="single"/>
        </w:rPr>
      </w:pPr>
      <w:bookmarkStart w:id="1" w:name="_Toc473382944"/>
      <w:r w:rsidRPr="00043593">
        <w:rPr>
          <w:rFonts w:ascii="Times New Roman" w:hAnsi="Times New Roman"/>
          <w:u w:val="single"/>
        </w:rPr>
        <w:t>Popis a vymezení rozsahu činností pedagogických pracovníků</w:t>
      </w:r>
      <w:bookmarkStart w:id="2" w:name="OLE_LINK5"/>
      <w:bookmarkEnd w:id="1"/>
    </w:p>
    <w:p w:rsidR="00C53D24" w:rsidRPr="009403DF" w:rsidRDefault="00C53D24" w:rsidP="00C53D24">
      <w:pPr>
        <w:shd w:val="clear" w:color="auto" w:fill="FFFFFF"/>
        <w:spacing w:before="100"/>
        <w:jc w:val="both"/>
        <w:rPr>
          <w:color w:val="000000"/>
        </w:rPr>
      </w:pPr>
    </w:p>
    <w:p w:rsidR="00C53D24" w:rsidRPr="00043593" w:rsidRDefault="001D6479" w:rsidP="00C53D24">
      <w:pPr>
        <w:numPr>
          <w:ilvl w:val="0"/>
          <w:numId w:val="1"/>
        </w:numPr>
        <w:shd w:val="clear" w:color="auto" w:fill="FFFFFF"/>
        <w:suppressAutoHyphens/>
        <w:spacing w:before="100"/>
        <w:jc w:val="both"/>
        <w:rPr>
          <w:rStyle w:val="Hypertextovodkaz"/>
          <w:b/>
          <w:bCs/>
        </w:rPr>
      </w:pPr>
      <w:hyperlink r:id="rId5" w:history="1">
        <w:r w:rsidR="00C53D24" w:rsidRPr="00043593">
          <w:rPr>
            <w:rStyle w:val="Hypertextovodkaz"/>
            <w:b/>
            <w:bCs/>
          </w:rPr>
          <w:t>Standardní činnosti výchovného poradce</w:t>
        </w:r>
      </w:hyperlink>
    </w:p>
    <w:p w:rsidR="00C53D24" w:rsidRPr="00043593" w:rsidRDefault="00C53D24" w:rsidP="00C53D24">
      <w:pPr>
        <w:shd w:val="clear" w:color="auto" w:fill="FFFFFF"/>
        <w:spacing w:before="100"/>
        <w:jc w:val="both"/>
        <w:rPr>
          <w:color w:val="000000"/>
        </w:rPr>
      </w:pPr>
      <w:r w:rsidRPr="00043593">
        <w:rPr>
          <w:b/>
          <w:bCs/>
          <w:color w:val="000000"/>
          <w:u w:val="single"/>
          <w:shd w:val="clear" w:color="auto" w:fill="FFFFB3"/>
        </w:rPr>
        <w:t>I. </w:t>
      </w:r>
      <w:r w:rsidRPr="00043593">
        <w:rPr>
          <w:u w:val="single"/>
        </w:rPr>
        <w:t>Poradenské činnosti: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1. Kariérové poradenství a poradenská pomoc při rozhodování o další vzdělávací a profesní cestě žáků, tj. zejména:</w:t>
      </w:r>
    </w:p>
    <w:p w:rsidR="00C53D24" w:rsidRPr="00043593" w:rsidRDefault="00C53D24" w:rsidP="00C53D24">
      <w:pPr>
        <w:shd w:val="clear" w:color="auto" w:fill="FFFFFF"/>
        <w:spacing w:before="100"/>
        <w:ind w:left="794" w:hanging="283"/>
        <w:jc w:val="both"/>
      </w:pPr>
      <w:r w:rsidRPr="00043593">
        <w:t>a) koordinace mezi hlavními oblastmi kariérového poradenství - kariérovým vzděláváním a diagnosticko-poradenskými činnostmi zaměřenými k volbě vzdělávací cesty žáka,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b) základní skupinová šetření k volbě povolání, administrace, zpracování a interpretace zájmových dotazníků v rámci vlastní odborné kompetence a analýzy preferencí v oblasti volby povolání žáků,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c) individuální šetření k volbě povolání a individuální poradenství v této oblasti ve spolupráci s třídním učitelem,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d) poradenství zákonným zástupcům s ohledem na očekávání a předpoklady žáků ve spolupráci s třídním učitelem,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e) spolupráce se školskými poradenskými zařízeními a středisky výchovné péče při zajišťování poradenských služeb přesahujících kompetence školy,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 xml:space="preserve">f) </w:t>
      </w:r>
      <w:r w:rsidRPr="00043593">
        <w:rPr>
          <w:color w:val="2E74B5"/>
        </w:rPr>
        <w:t xml:space="preserve">zajišťování skupinových návštěv žáků školy v informačních poradenských střediscích krajských poboček Úřadu práce České republiky a poskytování informací žákům </w:t>
      </w:r>
      <w:r w:rsidRPr="00043593">
        <w:rPr>
          <w:color w:val="2E74B5"/>
        </w:rPr>
        <w:lastRenderedPageBreak/>
        <w:t>a zákonným zástupcům o možnosti individuálního využití informačních služeb těchto středisek,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g) poskytování služeb kariérového poradenství žákům cizincům se zřetelem k jejich speciálním vzdělávacím potřebám.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2. 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3. Zprostředkování vstupní a průběžné diagnostiky speciálních vzdělávacích potřeba mimořádného nadání a intervenčních činností pro žáky se speciálními vzdělávacími potřebami nebo mimořádně nadané žáky ve školských poradenských zařízeních.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r w:rsidRPr="00043593">
        <w:t>4. 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5. Příprava podmínek pro vzdělávání žáků se speciálními vzdělávacími potřebami ve škole, koordinace poskytování poradenských služeb těmto žákům školou a školskými poradenskými zařízeními a koordinace vzdělávacích opatření u těchto žáků.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6. Poskytování služeb kariérového poradenství pro žáky se speciálními vzdělávacími potřebami a zejména pro žáky uvedené v § 16 odst. 9 školského zákona.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r w:rsidRPr="00043593">
        <w:t> 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proofErr w:type="gramStart"/>
      <w:r w:rsidRPr="00043593">
        <w:t>I.II</w:t>
      </w:r>
      <w:proofErr w:type="gramEnd"/>
      <w:r w:rsidRPr="00043593">
        <w:t>. Metodické a informační činnosti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1. Metodická pomoc pedagogickým pracovníkům školy: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a) v otázkách kariérového rozhodování žáků,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b) s přípravou a vyhodnocováním plánu pedagogické podpory,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c) s naplňováním podpůrných opatření ve vzdělávání žáků se speciálními vzdělávacími potřebami,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d) s tvorbou a vyhodnocováním individuálních vzdělávacích plánů,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e) v práci s nadanými a mimořádně nadanými žáky.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2. Zprostředkování nových metod pedagogické diagnostiky a intervence pedagogickým pracovníkům školy.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3. Metodická pomoc pedagogickým pracovníkům školy v otázkách kariérového rozhodování žáků, integrace, individuálních vzdělávacích plánů, práce s nadanými žáky apod.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4. Předávání odborných informací z oblasti kariérového poradenství a péče o žáky se speciálními vzdělávacími potřebami pedagogickým pracovníkům školy.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5. Poskytování informací o činnosti školy, školských a dalších poradenských zařízení v regionu, o jejich zaměření, kompetencích a o možnostech využívání jejich služeb žákům a jejich zákonným zástupcům.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6. Shromažďování odborných zpráv a informací o žácích v poradenské péči dalších poradenských zařízení a jejich zajištění v souladu se zákonem o ochraně osobních údajů.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7. Vedení písemných záznamů umožňujících doložit rozsah a obsah činnosti výchovného poradce, navržená a realizovaná opatření.</w:t>
      </w:r>
    </w:p>
    <w:p w:rsidR="00C53D24" w:rsidRPr="00043593" w:rsidRDefault="00C53D24" w:rsidP="00C53D24">
      <w:pPr>
        <w:shd w:val="clear" w:color="auto" w:fill="FFFFFF"/>
        <w:spacing w:before="100"/>
        <w:jc w:val="both"/>
        <w:rPr>
          <w:rStyle w:val="Hypertextovodkaz"/>
          <w:b/>
          <w:bCs/>
        </w:rPr>
      </w:pPr>
    </w:p>
    <w:bookmarkEnd w:id="2"/>
    <w:p w:rsidR="00C53D24" w:rsidRPr="00043593" w:rsidRDefault="00C53D24" w:rsidP="00C53D24">
      <w:pPr>
        <w:shd w:val="clear" w:color="auto" w:fill="FFFFFF"/>
        <w:spacing w:before="100"/>
        <w:jc w:val="both"/>
        <w:rPr>
          <w:rStyle w:val="Hypertextovodkaz"/>
          <w:b/>
          <w:bCs/>
        </w:rPr>
      </w:pPr>
      <w:r w:rsidRPr="00043593">
        <w:rPr>
          <w:rStyle w:val="Hypertextovodkaz"/>
          <w:b/>
          <w:bCs/>
        </w:rPr>
        <w:t>II. Standardní činnosti školního metodika prevence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proofErr w:type="gramStart"/>
      <w:r w:rsidRPr="00043593">
        <w:lastRenderedPageBreak/>
        <w:t>II.I.</w:t>
      </w:r>
      <w:proofErr w:type="gramEnd"/>
      <w:r w:rsidRPr="00043593">
        <w:t> Metodické a koordinační činnosti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1. Koordinace tvorby, kontrola, evaluace a participace při realizaci minimálního preventivního programu školy.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2. Koordinace a participace na realizaci aktivit školy zaměřených na prevenci záškoláctví, závislostí, násilí, vandalismu, sexuálního zneužívání, zneužívání sektami, rasismu a xenofobie, </w:t>
      </w:r>
      <w:proofErr w:type="spellStart"/>
      <w:r w:rsidRPr="00043593">
        <w:t>prekriminálního</w:t>
      </w:r>
      <w:proofErr w:type="spellEnd"/>
      <w:r w:rsidRPr="00043593">
        <w:t> a kriminálního chování, rizikových projevů sebepoškozování a dalších projevů rizikového chování.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proofErr w:type="gramStart"/>
      <w:r>
        <w:t>3. .</w:t>
      </w:r>
      <w:r w:rsidRPr="00043593">
        <w:t>Metodické</w:t>
      </w:r>
      <w:proofErr w:type="gramEnd"/>
      <w:r w:rsidRPr="00043593">
        <w:t xml:space="preserve"> vedení činnosti pedagogických pracovníků školy v oblasti prevence rizikového chování. Vyhledávání a nastavení vhodné podpory směřující k odstranění rizikového chování.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4. Koordinace vzdělávání pedagogických pracovníků školy v oblasti prevence rizikového chování.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r w:rsidRPr="00043593">
        <w:t>5. Individuální a skupinová práce se žáky a studenty s obtížemi v adaptaci, se sociálně-vztahovými problémy, s rizikovým chováním a problémy, které negativně ovlivňují jejich vzdělávání.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proofErr w:type="gramStart"/>
      <w:r>
        <w:t>6.</w:t>
      </w:r>
      <w:r w:rsidRPr="00043593">
        <w:t>Koordinace</w:t>
      </w:r>
      <w:proofErr w:type="gramEnd"/>
      <w:r w:rsidRPr="00043593">
        <w:t xml:space="preserve"> přípravy a realizace aktivit zaměřených na zapojování multikulturních prvků do vzdělávacího procesu a na integraci žáků/cizinců; prioritou v rámci tohoto procesu je prevence rasizmu, xenofobie a dalších jevů, které souvisejí s přijímáním odlišnosti.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7. Koordinace spolupráce školy s orgány státní správy a samosprávy, které mají v kompetenci problematiku prevence rizikového chování, s metodikem preventivních aktivit v poradně a s poradenskými, terapeutickými, preventivními, krizovými, a dalšími odbornými pracovišti, zařízeními a institucemi, které působí v oblasti prevence rizikového chování.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8. Kontaktování odpovídajícího odborného pracoviště a participace na intervenci a následné péči v případě akutního výskytu rizikového chování.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9. Shromažďování odborných zpráv a informací o žácích v poradenské péči specializovaných poradenských zařízení v rámci prevence rizikového chování v souladu se zákonem o ochraně osobních údajů.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10. Vedení písemných záznamů umožňujících doložit rozsah a obsah činnosti školního metodika prevence, navržená a realizovaná opatření.</w:t>
      </w:r>
    </w:p>
    <w:p w:rsidR="00C53D24" w:rsidRPr="00043593" w:rsidRDefault="00C53D24" w:rsidP="00C53D24">
      <w:pPr>
        <w:shd w:val="clear" w:color="auto" w:fill="FFFFFF"/>
        <w:spacing w:before="100" w:after="240"/>
        <w:jc w:val="both"/>
      </w:pPr>
      <w:r w:rsidRPr="00043593">
        <w:t> 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proofErr w:type="gramStart"/>
      <w:r w:rsidRPr="00043593">
        <w:t>II.II</w:t>
      </w:r>
      <w:proofErr w:type="gramEnd"/>
      <w:r w:rsidRPr="00043593">
        <w:t>. Informační činnosti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1. Zajišťování a předávání odborných informací o problematice rizikového chování, o nabídkách programů a projektů, o metodách a formách specifické primární prevence pedagogickým pracovníkům školy.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2. Prezentace výsledků preventivní práce školy, získávání nových odborných informací a zkušeností.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 xml:space="preserve">3. Vedení a průběžné aktualizování databáze spolupracovníků školy pro oblast prevence rizikového chování, zejména orgánů státní správy a samosprávy, středisek výchovné </w:t>
      </w:r>
      <w:proofErr w:type="spellStart"/>
      <w:proofErr w:type="gramStart"/>
      <w:r w:rsidRPr="00043593">
        <w:t>péče,poskytovatelů</w:t>
      </w:r>
      <w:proofErr w:type="spellEnd"/>
      <w:proofErr w:type="gramEnd"/>
      <w:r w:rsidRPr="00043593">
        <w:t xml:space="preserve"> sociálních služeb, zdravotnických zařízení, Policie České republiky, orgánů sociálně-právní ochrany dětí, nestátních organizací působící v oblasti prevence, center krizové intervence a dalších zařízení, institucí a jednotlivých odborníků.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r w:rsidRPr="00043593">
        <w:t>4. Předávání informací a zpráv o realizovaných preventivních programech zákonným zástupcům, pedagogickým pracovníkům školy a školskému poradenskému zařízení.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r w:rsidRPr="00043593">
        <w:lastRenderedPageBreak/>
        <w:t>5. 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r w:rsidRPr="00043593">
        <w:t> 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proofErr w:type="gramStart"/>
      <w:r w:rsidRPr="00043593">
        <w:t>II.III</w:t>
      </w:r>
      <w:proofErr w:type="gramEnd"/>
      <w:r w:rsidRPr="00043593">
        <w:t>. Poradenské činnosti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1. Vyhledávání a orientační šetření žáků s rizikem či projevy rizikového chování; poskytování poradenských služeb těmto žákům a jejich zákonným zástupcům, případně zajišťování péče odpovídajícího odborného pracoviště ve spolupráci s třídními učiteli.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2. Spolupráce s třídními učiteli při zachycování varovných signálů spojených s možností rozvoje rizikového chování u jednotlivých žáků a tříd a participace na sledování úrovně rizikových faktorů, které jsou významné pro rozvoj rizikového chování ve škole.</w:t>
      </w:r>
    </w:p>
    <w:p w:rsidR="00C53D24" w:rsidRPr="00043593" w:rsidRDefault="00C53D24" w:rsidP="00C53D24">
      <w:pPr>
        <w:shd w:val="clear" w:color="auto" w:fill="FFFFFF"/>
        <w:spacing w:before="100"/>
        <w:ind w:left="283" w:hanging="283"/>
        <w:jc w:val="both"/>
      </w:pPr>
      <w:r w:rsidRPr="00043593">
        <w:t>3. Příprava podmínek pro integraci žáků se specifickými poruchami chování ve škole a koordinace poskytování poradenských a preventivních služeb těmto žákům školou a specializovanými školskými zařízeními.</w:t>
      </w:r>
    </w:p>
    <w:p w:rsidR="00C53D24" w:rsidRPr="00043593" w:rsidRDefault="00C53D24" w:rsidP="00C53D24">
      <w:pPr>
        <w:shd w:val="clear" w:color="auto" w:fill="FFFFFF"/>
        <w:spacing w:before="100"/>
        <w:jc w:val="both"/>
      </w:pPr>
      <w:r w:rsidRPr="00043593">
        <w:t> </w:t>
      </w:r>
    </w:p>
    <w:p w:rsidR="00C53D24" w:rsidRDefault="00C53D24"/>
    <w:sectPr w:rsidR="00C5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03B95"/>
    <w:multiLevelType w:val="multilevel"/>
    <w:tmpl w:val="F83A670E"/>
    <w:styleLink w:val="WW8Num44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4DD493E"/>
    <w:multiLevelType w:val="hybridMultilevel"/>
    <w:tmpl w:val="1B9C8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4"/>
    <w:rsid w:val="001D6479"/>
    <w:rsid w:val="007C0E2C"/>
    <w:rsid w:val="00C53D24"/>
    <w:rsid w:val="00C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4A8B-4B0C-4F3A-9B5F-D662471B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3D2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3D24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C53D24"/>
    <w:rPr>
      <w:color w:val="0000FF"/>
      <w:u w:val="single"/>
    </w:rPr>
  </w:style>
  <w:style w:type="paragraph" w:styleId="Odstavecseseznamem">
    <w:name w:val="List Paragraph"/>
    <w:basedOn w:val="Normln"/>
    <w:qFormat/>
    <w:rsid w:val="00C53D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53D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44">
    <w:name w:val="WW8Num44"/>
    <w:basedOn w:val="Bezseznamu"/>
    <w:rsid w:val="00C53D2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nov&#225;%20legislativa\n&#225;pl&#328;%20pr&#225;c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Pytlounová</dc:creator>
  <cp:keywords/>
  <dc:description/>
  <cp:lastModifiedBy>Jana Pytlounová</cp:lastModifiedBy>
  <cp:revision>2</cp:revision>
  <dcterms:created xsi:type="dcterms:W3CDTF">2017-11-11T15:41:00Z</dcterms:created>
  <dcterms:modified xsi:type="dcterms:W3CDTF">2017-11-12T15:39:00Z</dcterms:modified>
</cp:coreProperties>
</file>